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46D3" w14:textId="77777777" w:rsidR="000E481D" w:rsidRPr="000E481D" w:rsidRDefault="000E481D" w:rsidP="000E481D">
      <w:pPr>
        <w:rPr>
          <w:b/>
          <w:bCs/>
        </w:rPr>
      </w:pPr>
    </w:p>
    <w:p w14:paraId="76C6AC53" w14:textId="18C07FEC" w:rsidR="000E481D" w:rsidRDefault="000E481D" w:rsidP="000E481D">
      <w:pPr>
        <w:rPr>
          <w:rFonts w:ascii="Georgia" w:hAnsi="Georg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FA8012" wp14:editId="37100868">
            <wp:simplePos x="0" y="0"/>
            <wp:positionH relativeFrom="column">
              <wp:posOffset>4865370</wp:posOffset>
            </wp:positionH>
            <wp:positionV relativeFrom="paragraph">
              <wp:posOffset>-358140</wp:posOffset>
            </wp:positionV>
            <wp:extent cx="1097280" cy="10972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36"/>
          <w:szCs w:val="36"/>
        </w:rPr>
        <w:t xml:space="preserve">Best Start Nutrition’s </w:t>
      </w:r>
      <w:r>
        <w:rPr>
          <w:rFonts w:ascii="Georgia" w:hAnsi="Georgia"/>
          <w:sz w:val="36"/>
          <w:szCs w:val="36"/>
        </w:rPr>
        <w:t>Terms &amp; Conditions</w:t>
      </w:r>
    </w:p>
    <w:p w14:paraId="3ECDD4FA" w14:textId="77777777" w:rsidR="000E481D" w:rsidRPr="00DF4B61" w:rsidRDefault="000E481D" w:rsidP="000E481D"/>
    <w:p w14:paraId="79705927" w14:textId="77777777" w:rsidR="000E481D" w:rsidRPr="00C50351" w:rsidRDefault="000E481D" w:rsidP="000E481D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6619214E" w14:textId="77777777" w:rsidR="000E481D" w:rsidRPr="00590587" w:rsidRDefault="000E481D" w:rsidP="000E481D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>
        <w:rPr>
          <w:rFonts w:ascii="Verdana" w:hAnsi="Verdana"/>
          <w:sz w:val="24"/>
          <w:szCs w:val="24"/>
        </w:rPr>
        <w:t>Best Start Nutrition</w:t>
      </w:r>
    </w:p>
    <w:p w14:paraId="6D1F9C27" w14:textId="77777777" w:rsidR="000E481D" w:rsidRDefault="000E481D" w:rsidP="000E481D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>
        <w:rPr>
          <w:rFonts w:ascii="Verdana" w:hAnsi="Verdana"/>
          <w:sz w:val="24"/>
          <w:szCs w:val="24"/>
        </w:rPr>
        <w:t xml:space="preserve"> </w:t>
      </w:r>
      <w:hyperlink r:id="rId6" w:history="1">
        <w:r w:rsidRPr="00CF02D8">
          <w:rPr>
            <w:rStyle w:val="Hyperlink"/>
            <w:rFonts w:ascii="Verdana" w:hAnsi="Verdana"/>
            <w:sz w:val="24"/>
            <w:szCs w:val="24"/>
          </w:rPr>
          <w:t>Shannon.Quigley@beststartnutrition.co.uk</w:t>
        </w:r>
      </w:hyperlink>
    </w:p>
    <w:p w14:paraId="70B676CE" w14:textId="77777777" w:rsidR="000E481D" w:rsidRDefault="000E481D" w:rsidP="000E481D">
      <w:pPr>
        <w:rPr>
          <w:rFonts w:ascii="Verdana" w:hAnsi="Verdana"/>
          <w:sz w:val="24"/>
          <w:szCs w:val="24"/>
        </w:rPr>
      </w:pPr>
    </w:p>
    <w:p w14:paraId="22F8B9BE" w14:textId="43C06E24" w:rsidR="000E481D" w:rsidRPr="00DF4B61" w:rsidRDefault="000E481D" w:rsidP="000E48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Terms &amp; Conditions</w:t>
      </w:r>
      <w:r>
        <w:rPr>
          <w:rFonts w:ascii="Verdana" w:hAnsi="Verdana"/>
          <w:sz w:val="24"/>
          <w:szCs w:val="24"/>
        </w:rPr>
        <w:t xml:space="preserve"> updated: 28/04/2023</w:t>
      </w:r>
    </w:p>
    <w:p w14:paraId="4852B8A7" w14:textId="4895CB0A" w:rsidR="000E481D" w:rsidRDefault="000E481D" w:rsidP="000E481D">
      <w:pPr>
        <w:rPr>
          <w:b/>
          <w:bCs/>
        </w:rPr>
      </w:pPr>
    </w:p>
    <w:p w14:paraId="19855174" w14:textId="2292F415" w:rsidR="000E481D" w:rsidRPr="000E481D" w:rsidRDefault="000E481D" w:rsidP="000E481D">
      <w:r>
        <w:rPr>
          <w:b/>
          <w:bCs/>
        </w:rPr>
        <w:t>Payments;</w:t>
      </w:r>
    </w:p>
    <w:p w14:paraId="2882AC5F" w14:textId="77777777" w:rsidR="000E481D" w:rsidRPr="000E481D" w:rsidRDefault="000E481D" w:rsidP="000E481D">
      <w:r w:rsidRPr="000E481D">
        <w:t>All payments should be made prior to any services being offered or received.  Once payment is received Best Start Nutrition will confirm the appointment.</w:t>
      </w:r>
    </w:p>
    <w:p w14:paraId="381B79DA" w14:textId="5BB399DC" w:rsidR="000E481D" w:rsidRPr="000E481D" w:rsidRDefault="000E481D" w:rsidP="000E481D">
      <w:r>
        <w:rPr>
          <w:b/>
          <w:bCs/>
        </w:rPr>
        <w:t>Cancellations &amp; Rescheduling;</w:t>
      </w:r>
    </w:p>
    <w:p w14:paraId="111E62A9" w14:textId="09114F04" w:rsidR="000E481D" w:rsidRPr="000E481D" w:rsidRDefault="000E481D" w:rsidP="000E481D">
      <w:r w:rsidRPr="000E481D">
        <w:t xml:space="preserve">You are required to pay for sessions, which are missed or cancelled, with less than 48 </w:t>
      </w:r>
      <w:r w:rsidRPr="000E481D">
        <w:t>hours’ notice</w:t>
      </w:r>
      <w:r w:rsidRPr="000E481D">
        <w:t xml:space="preserve">. However, if you do need to cancel an </w:t>
      </w:r>
      <w:r w:rsidRPr="000E481D">
        <w:t>appointment,</w:t>
      </w:r>
      <w:r w:rsidRPr="000E481D">
        <w:t xml:space="preserve"> please let your practitioner or our admin team know with at least 48 </w:t>
      </w:r>
      <w:r w:rsidRPr="000E481D">
        <w:t>hours’ notice</w:t>
      </w:r>
      <w:r w:rsidRPr="000E481D">
        <w:t>. You can do this by emailing</w:t>
      </w:r>
      <w:r>
        <w:t xml:space="preserve"> </w:t>
      </w:r>
      <w:hyperlink r:id="rId7" w:history="1">
        <w:r w:rsidRPr="000E481D">
          <w:rPr>
            <w:rStyle w:val="Hyperlink"/>
          </w:rPr>
          <w:t>Shannon.Quigley@beststartnutrition.co.uk</w:t>
        </w:r>
      </w:hyperlink>
      <w:r>
        <w:t xml:space="preserve"> </w:t>
      </w:r>
    </w:p>
    <w:p w14:paraId="07E4B34A" w14:textId="77777777" w:rsidR="000E481D" w:rsidRDefault="000E481D" w:rsidP="000E481D">
      <w:pPr>
        <w:rPr>
          <w:b/>
          <w:bCs/>
        </w:rPr>
      </w:pPr>
      <w:r w:rsidRPr="000E481D">
        <w:t>​</w:t>
      </w:r>
      <w:r w:rsidRPr="000E481D">
        <w:rPr>
          <w:b/>
          <w:bCs/>
        </w:rPr>
        <w:t xml:space="preserve"> </w:t>
      </w:r>
      <w:r>
        <w:rPr>
          <w:b/>
          <w:bCs/>
        </w:rPr>
        <w:t>Information Handling;</w:t>
      </w:r>
    </w:p>
    <w:p w14:paraId="2CC3598B" w14:textId="22F9FDFA" w:rsidR="000E481D" w:rsidRDefault="000E481D" w:rsidP="000E481D">
      <w:r>
        <w:t xml:space="preserve">Best Start Nutrition </w:t>
      </w:r>
      <w:r w:rsidRPr="000E481D">
        <w:t xml:space="preserve">keeps a record of your name, contact details and dates and times of appointments on a password-protected database. Your consultant is required to keep notes about the focus of your work. These are kept securely and are password protected. Any reports produced by </w:t>
      </w:r>
      <w:r w:rsidR="00A13944">
        <w:t xml:space="preserve">Best Start Nutrition </w:t>
      </w:r>
      <w:r w:rsidRPr="000E481D">
        <w:t>to evaluate the service contain anonymised data and will not contain any identifying information. </w:t>
      </w:r>
    </w:p>
    <w:p w14:paraId="564AEC7D" w14:textId="32363CDC" w:rsidR="00A13944" w:rsidRPr="000E481D" w:rsidRDefault="00A13944" w:rsidP="000E481D">
      <w:pPr>
        <w:rPr>
          <w:b/>
          <w:bCs/>
        </w:rPr>
      </w:pPr>
      <w:r>
        <w:t>Best Start Nutrition can provide a letter detailing your child’s appointment for you General Practitioner or Health Visitor.  Please discuss this with your consultant during your appointment.  Your consultant will ask you for shared consent.</w:t>
      </w:r>
    </w:p>
    <w:p w14:paraId="7BD17005" w14:textId="77777777" w:rsidR="000E481D" w:rsidRPr="000E481D" w:rsidRDefault="000E481D" w:rsidP="000E481D"/>
    <w:p w14:paraId="66E913EB" w14:textId="10E71479" w:rsidR="000E481D" w:rsidRDefault="000E481D" w:rsidP="000E481D">
      <w:pPr>
        <w:rPr>
          <w:b/>
          <w:bCs/>
        </w:rPr>
      </w:pPr>
      <w:r>
        <w:rPr>
          <w:b/>
          <w:bCs/>
        </w:rPr>
        <w:t>Confidentiality;</w:t>
      </w:r>
    </w:p>
    <w:p w14:paraId="5D1C0C94" w14:textId="13BD6527" w:rsidR="000E481D" w:rsidRPr="000E481D" w:rsidRDefault="000E481D" w:rsidP="000E481D">
      <w:r w:rsidRPr="000E481D">
        <w:t xml:space="preserve">It is confidential that you are a client of </w:t>
      </w:r>
      <w:r>
        <w:t xml:space="preserve">Best Start Nutrition, </w:t>
      </w:r>
      <w:r w:rsidRPr="000E481D">
        <w:t>as well as what you discuss in your sessions. There are however, some limits and exceptions to confidentiality. </w:t>
      </w:r>
    </w:p>
    <w:p w14:paraId="181B7EF5" w14:textId="63DE476E" w:rsidR="000E481D" w:rsidRPr="000E481D" w:rsidRDefault="000E481D" w:rsidP="000E481D">
      <w:r w:rsidRPr="000E481D">
        <w:t>If your consultant has serious concerns about your safety or the safety of another person</w:t>
      </w:r>
      <w:r>
        <w:t>,</w:t>
      </w:r>
      <w:r w:rsidRPr="000E481D">
        <w:t xml:space="preserve"> normal confidentiality may be lifted. You will be asked to provide your GP’s contact details, as someone they may contact. </w:t>
      </w:r>
    </w:p>
    <w:p w14:paraId="521DD25D" w14:textId="77777777" w:rsidR="000E481D" w:rsidRDefault="000E481D" w:rsidP="000E481D"/>
    <w:p w14:paraId="57E8B470" w14:textId="77777777" w:rsidR="00A13944" w:rsidRDefault="00A13944" w:rsidP="000E481D"/>
    <w:p w14:paraId="7A844F76" w14:textId="77777777" w:rsidR="00A13944" w:rsidRPr="000E481D" w:rsidRDefault="00A13944" w:rsidP="000E481D"/>
    <w:p w14:paraId="2C59F2CE" w14:textId="40E9545C" w:rsidR="000E481D" w:rsidRPr="000E481D" w:rsidRDefault="000E481D" w:rsidP="000E481D">
      <w:pPr>
        <w:rPr>
          <w:b/>
          <w:bCs/>
        </w:rPr>
      </w:pPr>
      <w:r w:rsidRPr="000E481D">
        <w:rPr>
          <w:b/>
          <w:bCs/>
        </w:rPr>
        <w:t>Problems &amp; Complaints</w:t>
      </w:r>
      <w:r w:rsidR="00A13944">
        <w:rPr>
          <w:b/>
          <w:bCs/>
        </w:rPr>
        <w:t>;</w:t>
      </w:r>
    </w:p>
    <w:p w14:paraId="11C4A108" w14:textId="0A658DC8" w:rsidR="000E481D" w:rsidRDefault="000E481D" w:rsidP="000E481D">
      <w:r w:rsidRPr="000E481D">
        <w:t xml:space="preserve">If you </w:t>
      </w:r>
      <w:r w:rsidR="00A13944">
        <w:t xml:space="preserve">wish to raise a </w:t>
      </w:r>
      <w:proofErr w:type="gramStart"/>
      <w:r w:rsidR="00A13944">
        <w:t>complaint</w:t>
      </w:r>
      <w:proofErr w:type="gramEnd"/>
      <w:r w:rsidR="00A13944">
        <w:t xml:space="preserve"> please contact </w:t>
      </w:r>
      <w:hyperlink r:id="rId8" w:history="1">
        <w:r w:rsidR="00A13944" w:rsidRPr="00473E75">
          <w:rPr>
            <w:rStyle w:val="Hyperlink"/>
          </w:rPr>
          <w:t>Shannon.Quigley@Beststartnutrition.co.uk</w:t>
        </w:r>
      </w:hyperlink>
      <w:r w:rsidR="00A13944">
        <w:t xml:space="preserve"> </w:t>
      </w:r>
    </w:p>
    <w:p w14:paraId="01FE1BCB" w14:textId="58172316" w:rsidR="00A13944" w:rsidRPr="000E481D" w:rsidRDefault="00A13944" w:rsidP="000E481D">
      <w:pPr>
        <w:rPr>
          <w:b/>
          <w:bCs/>
        </w:rPr>
      </w:pPr>
      <w:r w:rsidRPr="00A13944">
        <w:rPr>
          <w:b/>
          <w:bCs/>
        </w:rPr>
        <w:t>Consultations;</w:t>
      </w:r>
    </w:p>
    <w:p w14:paraId="7DA9DB38" w14:textId="134F36B9" w:rsidR="000E481D" w:rsidRPr="000E481D" w:rsidRDefault="00A13944" w:rsidP="000E481D">
      <w:r>
        <w:t xml:space="preserve">All our consultations are virtual and we now do not offer face to face services.  </w:t>
      </w:r>
      <w:r w:rsidR="000E481D" w:rsidRPr="000E481D">
        <w:t>It is your responsibility to have a working internet connection for all Zoom</w:t>
      </w:r>
      <w:r>
        <w:t xml:space="preserve"> calls.</w:t>
      </w:r>
      <w:r w:rsidR="000E481D" w:rsidRPr="000E481D">
        <w:t xml:space="preserve"> You will be charged </w:t>
      </w:r>
      <w:r>
        <w:t xml:space="preserve">in full </w:t>
      </w:r>
      <w:r w:rsidR="000E481D" w:rsidRPr="000E481D">
        <w:t>for scheduled sessions if your consultant is waiting for your call, but you are unable to connect online. We will call you for any phone sessions to a UK landline or mobile number.  </w:t>
      </w:r>
    </w:p>
    <w:p w14:paraId="784BF7BD" w14:textId="6830DD63" w:rsidR="000E481D" w:rsidRPr="000E481D" w:rsidRDefault="000E481D" w:rsidP="000E481D">
      <w:r w:rsidRPr="000E481D">
        <w:t>The</w:t>
      </w:r>
      <w:r w:rsidR="00A13944">
        <w:t xml:space="preserve"> Registered Dietitian (RD)</w:t>
      </w:r>
      <w:r w:rsidRPr="000E481D">
        <w:t xml:space="preserve"> requests that the Client notes the following - </w:t>
      </w:r>
    </w:p>
    <w:p w14:paraId="156C0C5E" w14:textId="47032A39" w:rsidR="000E481D" w:rsidRPr="000E481D" w:rsidRDefault="000E481D" w:rsidP="000E481D">
      <w:pPr>
        <w:numPr>
          <w:ilvl w:val="0"/>
          <w:numId w:val="1"/>
        </w:numPr>
      </w:pPr>
      <w:r w:rsidRPr="000E481D">
        <w:t xml:space="preserve">The degree of benefit obtainable from </w:t>
      </w:r>
      <w:r w:rsidR="00A13944">
        <w:t xml:space="preserve">the RD </w:t>
      </w:r>
      <w:r w:rsidRPr="000E481D">
        <w:t xml:space="preserve">may vary between clients with similar health problems and </w:t>
      </w:r>
      <w:r w:rsidR="00A13944">
        <w:t>implementing similar dietary changes.</w:t>
      </w:r>
    </w:p>
    <w:p w14:paraId="6D232B9E" w14:textId="77777777" w:rsidR="000E481D" w:rsidRPr="000E481D" w:rsidRDefault="000E481D" w:rsidP="000E481D">
      <w:pPr>
        <w:numPr>
          <w:ilvl w:val="0"/>
          <w:numId w:val="1"/>
        </w:numPr>
      </w:pPr>
      <w:r w:rsidRPr="000E481D">
        <w:t>Nutritional advice will be tailored to support health conditions and/or health concerns identified and agreed between both parties.</w:t>
      </w:r>
    </w:p>
    <w:p w14:paraId="21954EE7" w14:textId="0BA1E185" w:rsidR="000E481D" w:rsidRPr="000E481D" w:rsidRDefault="000E481D" w:rsidP="000E481D">
      <w:pPr>
        <w:numPr>
          <w:ilvl w:val="0"/>
          <w:numId w:val="1"/>
        </w:numPr>
      </w:pPr>
      <w:r w:rsidRPr="000E481D">
        <w:t>Nutrition advice is not a substitute for professional medical advice and/or treatment.</w:t>
      </w:r>
    </w:p>
    <w:p w14:paraId="7E1B3D16" w14:textId="77777777" w:rsidR="000E481D" w:rsidRPr="000E481D" w:rsidRDefault="000E481D" w:rsidP="000E481D">
      <w:r w:rsidRPr="000E481D">
        <w:t> The Client understands and agrees to the following -</w:t>
      </w:r>
    </w:p>
    <w:p w14:paraId="76037FE8" w14:textId="24565B22" w:rsidR="000E481D" w:rsidRPr="000E481D" w:rsidRDefault="000E481D" w:rsidP="000E481D">
      <w:pPr>
        <w:numPr>
          <w:ilvl w:val="0"/>
          <w:numId w:val="2"/>
        </w:numPr>
      </w:pPr>
      <w:r w:rsidRPr="000E481D">
        <w:t>I am responsible for contacting my GP about any health concerns</w:t>
      </w:r>
      <w:r w:rsidR="00A13944">
        <w:t xml:space="preserve"> regarding my child.</w:t>
      </w:r>
    </w:p>
    <w:p w14:paraId="7F4EDE7D" w14:textId="13A7B434" w:rsidR="000E481D" w:rsidRPr="000E481D" w:rsidRDefault="000E481D" w:rsidP="000E481D">
      <w:pPr>
        <w:numPr>
          <w:ilvl w:val="0"/>
          <w:numId w:val="2"/>
        </w:numPr>
      </w:pPr>
      <w:r w:rsidRPr="000E481D">
        <w:t>I give permission for you to contact my</w:t>
      </w:r>
      <w:r w:rsidR="00A13944">
        <w:t xml:space="preserve"> child’s</w:t>
      </w:r>
      <w:r w:rsidRPr="000E481D">
        <w:t xml:space="preserve"> GP regarding any agreed aspects of </w:t>
      </w:r>
      <w:r w:rsidR="00A13944">
        <w:t>the consultation</w:t>
      </w:r>
      <w:r w:rsidRPr="000E481D">
        <w:t>.</w:t>
      </w:r>
    </w:p>
    <w:p w14:paraId="0FBA6151" w14:textId="2493DCD8" w:rsidR="000E481D" w:rsidRPr="000E481D" w:rsidRDefault="000E481D" w:rsidP="000E481D">
      <w:pPr>
        <w:numPr>
          <w:ilvl w:val="0"/>
          <w:numId w:val="2"/>
        </w:numPr>
      </w:pPr>
      <w:r w:rsidRPr="000E481D">
        <w:t xml:space="preserve">If </w:t>
      </w:r>
      <w:r w:rsidR="00A13944">
        <w:t>my child is</w:t>
      </w:r>
      <w:r w:rsidRPr="000E481D">
        <w:t xml:space="preserve"> receiving treatment from </w:t>
      </w:r>
      <w:r w:rsidR="00A13944">
        <w:t>their</w:t>
      </w:r>
      <w:r w:rsidRPr="000E481D">
        <w:t xml:space="preserve"> GP, or any other medical provider, I should tell him/her about any nutritional</w:t>
      </w:r>
      <w:r w:rsidR="00A13944">
        <w:t xml:space="preserve"> advice</w:t>
      </w:r>
      <w:r w:rsidRPr="000E481D">
        <w:t xml:space="preserve"> provided by </w:t>
      </w:r>
      <w:r w:rsidR="00A13944">
        <w:t>the RD</w:t>
      </w:r>
      <w:r w:rsidRPr="000E481D">
        <w:t xml:space="preserve">. </w:t>
      </w:r>
    </w:p>
    <w:p w14:paraId="7C34164C" w14:textId="0DA78C28" w:rsidR="000E481D" w:rsidRPr="000E481D" w:rsidRDefault="000E481D" w:rsidP="000E481D">
      <w:pPr>
        <w:numPr>
          <w:ilvl w:val="0"/>
          <w:numId w:val="2"/>
        </w:numPr>
      </w:pPr>
      <w:r w:rsidRPr="000E481D">
        <w:t xml:space="preserve">It is important that I tell </w:t>
      </w:r>
      <w:r w:rsidR="00A13944">
        <w:t xml:space="preserve">the RD, </w:t>
      </w:r>
      <w:r w:rsidRPr="000E481D">
        <w:t xml:space="preserve">about any medical diagnosis, medication, herbal medicine, or food supplements, </w:t>
      </w:r>
      <w:r w:rsidR="00A13944">
        <w:t xml:space="preserve">my child is </w:t>
      </w:r>
      <w:r w:rsidRPr="000E481D">
        <w:t xml:space="preserve">taking as this may affect the nutritional </w:t>
      </w:r>
      <w:r w:rsidR="00A13944">
        <w:t>advice.</w:t>
      </w:r>
    </w:p>
    <w:p w14:paraId="17B2DD6B" w14:textId="7ECC0E25" w:rsidR="000E481D" w:rsidRPr="000E481D" w:rsidRDefault="000E481D" w:rsidP="000E481D">
      <w:pPr>
        <w:numPr>
          <w:ilvl w:val="0"/>
          <w:numId w:val="2"/>
        </w:numPr>
      </w:pPr>
      <w:r w:rsidRPr="000E481D">
        <w:t xml:space="preserve">Recording consultations using any form of electronic media is not allowed without the written permission of both me and </w:t>
      </w:r>
      <w:r w:rsidR="00A13944">
        <w:t>the RD.</w:t>
      </w:r>
    </w:p>
    <w:p w14:paraId="50759CD3" w14:textId="77777777" w:rsidR="008B2F98" w:rsidRDefault="008B2F98"/>
    <w:sectPr w:rsidR="008B2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304A"/>
    <w:multiLevelType w:val="multilevel"/>
    <w:tmpl w:val="9D28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00016"/>
    <w:multiLevelType w:val="multilevel"/>
    <w:tmpl w:val="FAA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034075">
    <w:abstractNumId w:val="0"/>
  </w:num>
  <w:num w:numId="2" w16cid:durableId="177019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1D"/>
    <w:rsid w:val="000E481D"/>
    <w:rsid w:val="008B2F98"/>
    <w:rsid w:val="00A13944"/>
    <w:rsid w:val="00F2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4A16"/>
  <w15:chartTrackingRefBased/>
  <w15:docId w15:val="{9B7B90C0-67D2-4742-99AE-873E3C7E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Quigley@Beststartnutrition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nnon.Quigley@beststartnutriti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non.Quigley@beststartnutrition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Quigley</dc:creator>
  <cp:keywords/>
  <dc:description/>
  <cp:lastModifiedBy>Shannon Quigley</cp:lastModifiedBy>
  <cp:revision>1</cp:revision>
  <dcterms:created xsi:type="dcterms:W3CDTF">2023-05-01T09:45:00Z</dcterms:created>
  <dcterms:modified xsi:type="dcterms:W3CDTF">2023-05-01T10:05:00Z</dcterms:modified>
</cp:coreProperties>
</file>